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1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4897"/>
        <w:gridCol w:w="2818"/>
      </w:tblGrid>
      <w:tr w:rsidR="0088056F" w:rsidRPr="00715CC5" w:rsidTr="0088056F">
        <w:trPr>
          <w:trHeight w:val="2323"/>
        </w:trPr>
        <w:tc>
          <w:tcPr>
            <w:tcW w:w="2281" w:type="dxa"/>
          </w:tcPr>
          <w:p w:rsidR="0088056F" w:rsidRPr="00715CC5" w:rsidRDefault="0088056F" w:rsidP="0088056F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88056F" w:rsidRPr="00715CC5" w:rsidRDefault="0088056F" w:rsidP="0088056F">
            <w:pPr>
              <w:pStyle w:val="TableParagraph"/>
              <w:ind w:left="212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FA15EC8" wp14:editId="4CBE15DE">
                  <wp:extent cx="1181862" cy="1181862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862" cy="118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88056F" w:rsidRPr="001812D0" w:rsidRDefault="0088056F" w:rsidP="0088056F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8056F" w:rsidRPr="001812D0" w:rsidRDefault="0088056F" w:rsidP="0088056F">
            <w:pPr>
              <w:pStyle w:val="TableParagraph"/>
              <w:spacing w:before="207"/>
              <w:ind w:left="269" w:right="39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2D0">
              <w:rPr>
                <w:rFonts w:asciiTheme="minorHAnsi" w:hAnsiTheme="minorHAnsi" w:cstheme="minorHAnsi"/>
                <w:sz w:val="28"/>
                <w:szCs w:val="28"/>
              </w:rPr>
              <w:t>BISHOP</w:t>
            </w:r>
            <w:r w:rsidRPr="001812D0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1812D0">
              <w:rPr>
                <w:rFonts w:asciiTheme="minorHAnsi" w:hAnsiTheme="minorHAnsi" w:cstheme="minorHAnsi"/>
                <w:sz w:val="28"/>
                <w:szCs w:val="28"/>
              </w:rPr>
              <w:t>WALSH</w:t>
            </w:r>
            <w:r w:rsidRPr="001812D0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1812D0">
              <w:rPr>
                <w:rFonts w:asciiTheme="minorHAnsi" w:hAnsiTheme="minorHAnsi" w:cstheme="minorHAnsi"/>
                <w:sz w:val="28"/>
                <w:szCs w:val="28"/>
              </w:rPr>
              <w:t>CATHOLIC</w:t>
            </w:r>
            <w:r w:rsidRPr="001812D0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1812D0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SCHOOL</w:t>
            </w:r>
          </w:p>
          <w:p w:rsidR="0088056F" w:rsidRPr="001812D0" w:rsidRDefault="0088056F" w:rsidP="0088056F">
            <w:pPr>
              <w:pStyle w:val="TableParagraph"/>
              <w:spacing w:before="9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8056F" w:rsidRPr="001812D0" w:rsidRDefault="0088056F" w:rsidP="0088056F">
            <w:pPr>
              <w:pStyle w:val="TableParagraph"/>
              <w:spacing w:line="259" w:lineRule="auto"/>
              <w:ind w:left="304" w:right="39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2D0">
              <w:rPr>
                <w:rFonts w:asciiTheme="minorHAnsi" w:hAnsiTheme="minorHAnsi" w:cstheme="minorHAnsi"/>
                <w:sz w:val="28"/>
                <w:szCs w:val="28"/>
              </w:rPr>
              <w:t>Admission</w:t>
            </w:r>
            <w:r w:rsidRPr="001812D0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12D0">
              <w:rPr>
                <w:rFonts w:asciiTheme="minorHAnsi" w:hAnsiTheme="minorHAnsi" w:cstheme="minorHAnsi"/>
                <w:sz w:val="28"/>
                <w:szCs w:val="28"/>
              </w:rPr>
              <w:t>Arrangements</w:t>
            </w:r>
            <w:r w:rsidRPr="001812D0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 w:rsidRPr="001812D0">
              <w:rPr>
                <w:rFonts w:asciiTheme="minorHAnsi" w:hAnsiTheme="minorHAnsi" w:cstheme="minorHAnsi"/>
                <w:sz w:val="28"/>
                <w:szCs w:val="28"/>
              </w:rPr>
              <w:t>for</w:t>
            </w:r>
            <w:r w:rsidRPr="001812D0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the academic year 2025/2026</w:t>
            </w:r>
          </w:p>
        </w:tc>
        <w:tc>
          <w:tcPr>
            <w:tcW w:w="2818" w:type="dxa"/>
          </w:tcPr>
          <w:p w:rsidR="0088056F" w:rsidRPr="00715CC5" w:rsidRDefault="0088056F" w:rsidP="0088056F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8056F" w:rsidRPr="00715CC5" w:rsidRDefault="0088056F" w:rsidP="0088056F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88056F" w:rsidRPr="00715CC5" w:rsidRDefault="0088056F" w:rsidP="0088056F">
            <w:pPr>
              <w:pStyle w:val="TableParagraph"/>
              <w:ind w:left="170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359BF1D" wp14:editId="150590BB">
                  <wp:extent cx="1392936" cy="475488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936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56F" w:rsidRPr="00703D6E" w:rsidRDefault="0088056F" w:rsidP="0088056F">
      <w:pPr>
        <w:spacing w:before="178"/>
        <w:ind w:right="3284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</w:rPr>
        <w:t xml:space="preserve">                                                     </w:t>
      </w:r>
      <w:r w:rsidRPr="00703D6E">
        <w:rPr>
          <w:rFonts w:asciiTheme="minorHAnsi" w:hAnsiTheme="minorHAnsi" w:cstheme="minorHAnsi"/>
          <w:b/>
          <w:spacing w:val="-6"/>
          <w:sz w:val="32"/>
          <w:szCs w:val="32"/>
          <w:u w:val="single"/>
        </w:rPr>
        <w:t>Supplementary</w:t>
      </w:r>
      <w:r w:rsidRPr="00703D6E">
        <w:rPr>
          <w:rFonts w:asciiTheme="minorHAnsi" w:hAnsiTheme="minorHAnsi" w:cstheme="minorHAnsi"/>
          <w:b/>
          <w:spacing w:val="45"/>
          <w:sz w:val="32"/>
          <w:szCs w:val="32"/>
          <w:u w:val="single"/>
        </w:rPr>
        <w:t xml:space="preserve"> </w:t>
      </w:r>
      <w:r w:rsidRPr="00703D6E">
        <w:rPr>
          <w:rFonts w:asciiTheme="minorHAnsi" w:hAnsiTheme="minorHAnsi" w:cstheme="minorHAnsi"/>
          <w:b/>
          <w:spacing w:val="-6"/>
          <w:sz w:val="32"/>
          <w:szCs w:val="32"/>
          <w:u w:val="single"/>
        </w:rPr>
        <w:t>Information</w:t>
      </w:r>
      <w:r>
        <w:rPr>
          <w:rFonts w:asciiTheme="minorHAnsi" w:hAnsiTheme="minorHAnsi" w:cstheme="minorHAnsi"/>
          <w:b/>
          <w:spacing w:val="42"/>
          <w:sz w:val="32"/>
          <w:szCs w:val="32"/>
          <w:u w:val="single"/>
        </w:rPr>
        <w:t xml:space="preserve"> </w:t>
      </w:r>
      <w:r>
        <w:rPr>
          <w:rFonts w:asciiTheme="minorHAnsi" w:hAnsiTheme="minorHAnsi" w:cstheme="minorHAnsi"/>
          <w:b/>
          <w:spacing w:val="-6"/>
          <w:sz w:val="32"/>
          <w:szCs w:val="32"/>
          <w:u w:val="single"/>
        </w:rPr>
        <w:t>Form</w:t>
      </w:r>
    </w:p>
    <w:p w:rsidR="0088056F" w:rsidRPr="00715CC5" w:rsidRDefault="0088056F" w:rsidP="0088056F">
      <w:pPr>
        <w:pStyle w:val="BodyText"/>
        <w:spacing w:before="31" w:line="247" w:lineRule="auto"/>
        <w:ind w:left="120" w:right="162" w:hanging="10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The ethos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of this school is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Catholic.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The school was founded by the Catholic Church to provide education for children of Catholic families.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Whenever there are more applications than places available, priority will be given to Catholic children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r w:rsidRPr="00715CC5">
        <w:rPr>
          <w:rFonts w:asciiTheme="minorHAnsi" w:hAnsiTheme="minorHAnsi" w:cstheme="minorHAnsi"/>
        </w:rPr>
        <w:t>in</w:t>
      </w:r>
      <w:r w:rsidRPr="00715CC5">
        <w:rPr>
          <w:rFonts w:asciiTheme="minorHAnsi" w:hAnsiTheme="minorHAnsi" w:cstheme="minorHAnsi"/>
          <w:spacing w:val="-12"/>
        </w:rPr>
        <w:t xml:space="preserve"> </w:t>
      </w:r>
      <w:r w:rsidRPr="00715CC5">
        <w:rPr>
          <w:rFonts w:asciiTheme="minorHAnsi" w:hAnsiTheme="minorHAnsi" w:cstheme="minorHAnsi"/>
        </w:rPr>
        <w:t>accordance</w:t>
      </w:r>
      <w:r w:rsidRPr="00715CC5">
        <w:rPr>
          <w:rFonts w:asciiTheme="minorHAnsi" w:hAnsiTheme="minorHAnsi" w:cstheme="minorHAnsi"/>
          <w:spacing w:val="-12"/>
        </w:rPr>
        <w:t xml:space="preserve"> </w:t>
      </w:r>
      <w:r w:rsidRPr="00715CC5">
        <w:rPr>
          <w:rFonts w:asciiTheme="minorHAnsi" w:hAnsiTheme="minorHAnsi" w:cstheme="minorHAnsi"/>
        </w:rPr>
        <w:t>with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11"/>
        </w:rPr>
        <w:t xml:space="preserve"> </w:t>
      </w:r>
      <w:r w:rsidRPr="00715CC5">
        <w:rPr>
          <w:rFonts w:asciiTheme="minorHAnsi" w:hAnsiTheme="minorHAnsi" w:cstheme="minorHAnsi"/>
        </w:rPr>
        <w:t>oversubscription</w:t>
      </w:r>
      <w:r w:rsidRPr="00715CC5">
        <w:rPr>
          <w:rFonts w:asciiTheme="minorHAnsi" w:hAnsiTheme="minorHAnsi" w:cstheme="minorHAnsi"/>
          <w:spacing w:val="-11"/>
        </w:rPr>
        <w:t xml:space="preserve"> </w:t>
      </w:r>
      <w:r w:rsidRPr="00715CC5">
        <w:rPr>
          <w:rFonts w:asciiTheme="minorHAnsi" w:hAnsiTheme="minorHAnsi" w:cstheme="minorHAnsi"/>
        </w:rPr>
        <w:t>criteria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listed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r w:rsidRPr="00715CC5">
        <w:rPr>
          <w:rFonts w:asciiTheme="minorHAnsi" w:hAnsiTheme="minorHAnsi" w:cstheme="minorHAnsi"/>
        </w:rPr>
        <w:t>below.</w:t>
      </w:r>
      <w:r w:rsidRPr="00715CC5">
        <w:rPr>
          <w:rFonts w:asciiTheme="minorHAnsi" w:hAnsiTheme="minorHAnsi" w:cstheme="minorHAnsi"/>
          <w:spacing w:val="23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r w:rsidRPr="00715CC5">
        <w:rPr>
          <w:rFonts w:asciiTheme="minorHAnsi" w:hAnsiTheme="minorHAnsi" w:cstheme="minorHAnsi"/>
        </w:rPr>
        <w:t>school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is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conducted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by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its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Board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r w:rsidRPr="00715CC5">
        <w:rPr>
          <w:rFonts w:asciiTheme="minorHAnsi" w:hAnsiTheme="minorHAnsi" w:cstheme="minorHAnsi"/>
        </w:rPr>
        <w:t>of</w:t>
      </w:r>
      <w:r w:rsidRPr="00715CC5">
        <w:rPr>
          <w:rFonts w:asciiTheme="minorHAnsi" w:hAnsiTheme="minorHAnsi" w:cstheme="minorHAnsi"/>
          <w:spacing w:val="-12"/>
        </w:rPr>
        <w:t xml:space="preserve"> </w:t>
      </w:r>
      <w:r w:rsidRPr="00715CC5">
        <w:rPr>
          <w:rFonts w:asciiTheme="minorHAnsi" w:hAnsiTheme="minorHAnsi" w:cstheme="minorHAnsi"/>
        </w:rPr>
        <w:t>Directors as part of the Catholic Church in accordance with its Articles of Association and seeks at all times to be a witness to Our Lord Jesus Christ. As a Catholic school, we aim to provide a Catholic education for all our pupils.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At a Catholic school, Catholic doctrine and practice permeate every aspect of the school’s activity.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It is essential that the Catholic character</w:t>
      </w:r>
      <w:r w:rsidRPr="00715CC5">
        <w:rPr>
          <w:rFonts w:asciiTheme="minorHAnsi" w:hAnsiTheme="minorHAnsi" w:cstheme="minorHAnsi"/>
          <w:spacing w:val="-7"/>
        </w:rPr>
        <w:t xml:space="preserve"> </w:t>
      </w:r>
      <w:r w:rsidRPr="00715CC5">
        <w:rPr>
          <w:rFonts w:asciiTheme="minorHAnsi" w:hAnsiTheme="minorHAnsi" w:cstheme="minorHAnsi"/>
        </w:rPr>
        <w:t>of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school’s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education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be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fully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supported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by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all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families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in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school.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We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therefore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hope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that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all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parents will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give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their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full,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unreserved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and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positive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support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for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the aims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and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ethos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of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school.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This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does not affect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the right of an application who is not Catholic to apply for and be admitted to a place at the school in accordance with the admission arrangements.</w:t>
      </w:r>
    </w:p>
    <w:p w:rsidR="0088056F" w:rsidRPr="00715CC5" w:rsidRDefault="0088056F" w:rsidP="0088056F">
      <w:pPr>
        <w:pStyle w:val="BodyText"/>
        <w:spacing w:before="11" w:after="1"/>
        <w:rPr>
          <w:rFonts w:asciiTheme="minorHAnsi" w:hAnsiTheme="minorHAnsi" w:cstheme="minorHAnsi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6959"/>
      </w:tblGrid>
      <w:tr w:rsidR="0088056F" w:rsidRPr="00715CC5" w:rsidTr="00245230">
        <w:trPr>
          <w:trHeight w:val="515"/>
        </w:trPr>
        <w:tc>
          <w:tcPr>
            <w:tcW w:w="2227" w:type="dxa"/>
          </w:tcPr>
          <w:p w:rsidR="0088056F" w:rsidRPr="00715CC5" w:rsidRDefault="0088056F" w:rsidP="00245230">
            <w:pPr>
              <w:pStyle w:val="TableParagraph"/>
              <w:spacing w:before="42"/>
              <w:ind w:left="112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</w:rPr>
              <w:t>Child’s</w:t>
            </w:r>
            <w:r w:rsidRPr="00715C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15CC5">
              <w:rPr>
                <w:rFonts w:asciiTheme="minorHAnsi" w:hAnsiTheme="minorHAnsi" w:cstheme="minorHAnsi"/>
                <w:spacing w:val="-2"/>
              </w:rPr>
              <w:t>Surname:</w:t>
            </w:r>
          </w:p>
        </w:tc>
        <w:tc>
          <w:tcPr>
            <w:tcW w:w="6959" w:type="dxa"/>
          </w:tcPr>
          <w:p w:rsidR="0088056F" w:rsidRPr="00715CC5" w:rsidRDefault="0088056F" w:rsidP="002452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8056F" w:rsidRPr="00715CC5" w:rsidTr="00245230">
        <w:trPr>
          <w:trHeight w:val="439"/>
        </w:trPr>
        <w:tc>
          <w:tcPr>
            <w:tcW w:w="2227" w:type="dxa"/>
          </w:tcPr>
          <w:p w:rsidR="0088056F" w:rsidRPr="00715CC5" w:rsidRDefault="0088056F" w:rsidP="00245230">
            <w:pPr>
              <w:pStyle w:val="TableParagraph"/>
              <w:spacing w:before="42"/>
              <w:ind w:left="112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</w:rPr>
              <w:t>Child’s</w:t>
            </w:r>
            <w:r w:rsidRPr="00715C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First</w:t>
            </w:r>
            <w:r w:rsidRPr="00715C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15CC5">
              <w:rPr>
                <w:rFonts w:asciiTheme="minorHAnsi" w:hAnsiTheme="minorHAnsi" w:cstheme="minorHAnsi"/>
                <w:spacing w:val="-2"/>
              </w:rPr>
              <w:t>Name(s):</w:t>
            </w:r>
          </w:p>
        </w:tc>
        <w:tc>
          <w:tcPr>
            <w:tcW w:w="6959" w:type="dxa"/>
          </w:tcPr>
          <w:p w:rsidR="0088056F" w:rsidRPr="00715CC5" w:rsidRDefault="0088056F" w:rsidP="002452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8056F" w:rsidRPr="00715CC5" w:rsidTr="00245230">
        <w:trPr>
          <w:trHeight w:val="1534"/>
        </w:trPr>
        <w:tc>
          <w:tcPr>
            <w:tcW w:w="2227" w:type="dxa"/>
          </w:tcPr>
          <w:p w:rsidR="0088056F" w:rsidRPr="00715CC5" w:rsidRDefault="0088056F" w:rsidP="00245230">
            <w:pPr>
              <w:pStyle w:val="TableParagraph"/>
              <w:spacing w:before="42"/>
              <w:ind w:left="112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  <w:spacing w:val="-2"/>
              </w:rPr>
              <w:t>Address:</w:t>
            </w:r>
          </w:p>
        </w:tc>
        <w:tc>
          <w:tcPr>
            <w:tcW w:w="6959" w:type="dxa"/>
          </w:tcPr>
          <w:p w:rsidR="0088056F" w:rsidRPr="00715CC5" w:rsidRDefault="0088056F" w:rsidP="002452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8056F" w:rsidRPr="00715CC5" w:rsidTr="00245230">
        <w:trPr>
          <w:trHeight w:val="402"/>
        </w:trPr>
        <w:tc>
          <w:tcPr>
            <w:tcW w:w="2227" w:type="dxa"/>
          </w:tcPr>
          <w:p w:rsidR="0088056F" w:rsidRPr="00715CC5" w:rsidRDefault="0088056F" w:rsidP="00245230">
            <w:pPr>
              <w:pStyle w:val="TableParagraph"/>
              <w:spacing w:before="42"/>
              <w:ind w:left="112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</w:rPr>
              <w:t>Contact</w:t>
            </w:r>
            <w:r w:rsidRPr="00715C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15CC5">
              <w:rPr>
                <w:rFonts w:asciiTheme="minorHAnsi" w:hAnsiTheme="minorHAnsi" w:cstheme="minorHAnsi"/>
                <w:spacing w:val="-2"/>
              </w:rPr>
              <w:t>number:</w:t>
            </w:r>
          </w:p>
        </w:tc>
        <w:tc>
          <w:tcPr>
            <w:tcW w:w="6959" w:type="dxa"/>
          </w:tcPr>
          <w:p w:rsidR="0088056F" w:rsidRPr="00715CC5" w:rsidRDefault="0088056F" w:rsidP="002452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8056F" w:rsidRPr="00715CC5" w:rsidTr="00245230">
        <w:trPr>
          <w:trHeight w:val="408"/>
        </w:trPr>
        <w:tc>
          <w:tcPr>
            <w:tcW w:w="2227" w:type="dxa"/>
          </w:tcPr>
          <w:p w:rsidR="0088056F" w:rsidRPr="00715CC5" w:rsidRDefault="0088056F" w:rsidP="00245230">
            <w:pPr>
              <w:pStyle w:val="TableParagraph"/>
              <w:spacing w:before="42"/>
              <w:ind w:left="112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</w:rPr>
              <w:t>Child’s</w:t>
            </w:r>
            <w:r w:rsidRPr="00715C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current</w:t>
            </w:r>
            <w:r w:rsidRPr="00715C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15CC5">
              <w:rPr>
                <w:rFonts w:asciiTheme="minorHAnsi" w:hAnsiTheme="minorHAnsi" w:cstheme="minorHAnsi"/>
                <w:spacing w:val="-2"/>
              </w:rPr>
              <w:t>school:</w:t>
            </w:r>
          </w:p>
        </w:tc>
        <w:tc>
          <w:tcPr>
            <w:tcW w:w="6959" w:type="dxa"/>
          </w:tcPr>
          <w:p w:rsidR="0088056F" w:rsidRPr="00715CC5" w:rsidRDefault="0088056F" w:rsidP="002452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8056F" w:rsidRPr="00715CC5" w:rsidRDefault="0088056F" w:rsidP="0088056F">
      <w:pPr>
        <w:pStyle w:val="BodyText"/>
        <w:spacing w:before="3"/>
        <w:rPr>
          <w:rFonts w:asciiTheme="minorHAnsi" w:hAnsiTheme="minorHAnsi" w:cstheme="minorHAnsi"/>
        </w:rPr>
      </w:pPr>
    </w:p>
    <w:p w:rsidR="0088056F" w:rsidRPr="00715CC5" w:rsidRDefault="0088056F" w:rsidP="0088056F">
      <w:pPr>
        <w:pStyle w:val="BodyText"/>
        <w:spacing w:after="18"/>
        <w:ind w:left="677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Please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tick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appropriate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boxes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  <w:spacing w:val="-2"/>
        </w:rPr>
        <w:t>below:</w:t>
      </w: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5"/>
        <w:gridCol w:w="992"/>
        <w:gridCol w:w="985"/>
        <w:gridCol w:w="989"/>
        <w:gridCol w:w="905"/>
      </w:tblGrid>
      <w:tr w:rsidR="0088056F" w:rsidRPr="00715CC5" w:rsidTr="00245230">
        <w:trPr>
          <w:trHeight w:val="623"/>
        </w:trPr>
        <w:tc>
          <w:tcPr>
            <w:tcW w:w="5315" w:type="dxa"/>
            <w:tcBorders>
              <w:right w:val="single" w:sz="6" w:space="0" w:color="000000"/>
            </w:tcBorders>
          </w:tcPr>
          <w:p w:rsidR="0088056F" w:rsidRPr="00715CC5" w:rsidRDefault="0088056F" w:rsidP="00245230">
            <w:pPr>
              <w:pStyle w:val="TableParagraph"/>
              <w:spacing w:before="18" w:line="290" w:lineRule="atLeast"/>
              <w:ind w:left="107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</w:rPr>
              <w:t>Is</w:t>
            </w:r>
            <w:r w:rsidRPr="00715C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the</w:t>
            </w:r>
            <w:r w:rsidRPr="00715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above</w:t>
            </w:r>
            <w:r w:rsidRPr="00715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named</w:t>
            </w:r>
            <w:r w:rsidRPr="00715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child</w:t>
            </w:r>
            <w:r w:rsidRPr="00715C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a</w:t>
            </w:r>
            <w:r w:rsidRPr="00715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Baptised</w:t>
            </w:r>
            <w:r w:rsidRPr="00715C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Catholic</w:t>
            </w:r>
            <w:r w:rsidRPr="00715CC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or</w:t>
            </w:r>
            <w:r w:rsidRPr="00715C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have</w:t>
            </w:r>
            <w:r w:rsidRPr="00715C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they been received into the Catholic Church?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8056F" w:rsidRPr="00715CC5" w:rsidRDefault="0088056F" w:rsidP="00245230">
            <w:pPr>
              <w:pStyle w:val="TableParagraph"/>
              <w:spacing w:before="40"/>
              <w:ind w:left="109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  <w:spacing w:val="-4"/>
              </w:rPr>
              <w:t>Yes*</w:t>
            </w:r>
          </w:p>
        </w:tc>
        <w:tc>
          <w:tcPr>
            <w:tcW w:w="985" w:type="dxa"/>
          </w:tcPr>
          <w:p w:rsidR="0088056F" w:rsidRPr="00715CC5" w:rsidRDefault="0088056F" w:rsidP="002452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:rsidR="0088056F" w:rsidRPr="00715CC5" w:rsidRDefault="0088056F" w:rsidP="00245230">
            <w:pPr>
              <w:pStyle w:val="TableParagraph"/>
              <w:spacing w:before="40"/>
              <w:ind w:left="110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905" w:type="dxa"/>
          </w:tcPr>
          <w:p w:rsidR="0088056F" w:rsidRPr="00715CC5" w:rsidRDefault="0088056F" w:rsidP="002452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8056F" w:rsidRPr="00715CC5" w:rsidTr="00245230">
        <w:trPr>
          <w:trHeight w:val="625"/>
        </w:trPr>
        <w:tc>
          <w:tcPr>
            <w:tcW w:w="5315" w:type="dxa"/>
            <w:tcBorders>
              <w:right w:val="single" w:sz="6" w:space="0" w:color="000000"/>
            </w:tcBorders>
          </w:tcPr>
          <w:p w:rsidR="0088056F" w:rsidRPr="00715CC5" w:rsidRDefault="0088056F" w:rsidP="00245230">
            <w:pPr>
              <w:pStyle w:val="TableParagraph"/>
              <w:spacing w:before="31" w:line="280" w:lineRule="atLeast"/>
              <w:ind w:left="107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</w:rPr>
              <w:t>Is</w:t>
            </w:r>
            <w:r w:rsidRPr="00715CC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the</w:t>
            </w:r>
            <w:r w:rsidRPr="00715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certificate</w:t>
            </w:r>
            <w:r w:rsidRPr="00715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of</w:t>
            </w:r>
            <w:r w:rsidRPr="00715C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Catholic</w:t>
            </w:r>
            <w:r w:rsidRPr="00715CC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Baptism</w:t>
            </w:r>
            <w:r w:rsidRPr="00715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or</w:t>
            </w:r>
            <w:r w:rsidRPr="00715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Reception</w:t>
            </w:r>
            <w:r w:rsidRPr="00715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into</w:t>
            </w:r>
            <w:r w:rsidRPr="00715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15CC5">
              <w:rPr>
                <w:rFonts w:asciiTheme="minorHAnsi" w:hAnsiTheme="minorHAnsi" w:cstheme="minorHAnsi"/>
              </w:rPr>
              <w:t>the Catholic Church attached?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88056F" w:rsidRPr="00715CC5" w:rsidRDefault="0088056F" w:rsidP="00245230">
            <w:pPr>
              <w:pStyle w:val="TableParagraph"/>
              <w:spacing w:before="42"/>
              <w:ind w:left="109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  <w:spacing w:val="-5"/>
              </w:rPr>
              <w:t>Yes</w:t>
            </w:r>
          </w:p>
        </w:tc>
        <w:tc>
          <w:tcPr>
            <w:tcW w:w="985" w:type="dxa"/>
          </w:tcPr>
          <w:p w:rsidR="0088056F" w:rsidRPr="00715CC5" w:rsidRDefault="0088056F" w:rsidP="002452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:rsidR="0088056F" w:rsidRPr="00715CC5" w:rsidRDefault="0088056F" w:rsidP="00245230">
            <w:pPr>
              <w:pStyle w:val="TableParagraph"/>
              <w:spacing w:before="42"/>
              <w:ind w:left="110"/>
              <w:rPr>
                <w:rFonts w:asciiTheme="minorHAnsi" w:hAnsiTheme="minorHAnsi" w:cstheme="minorHAnsi"/>
              </w:rPr>
            </w:pPr>
            <w:r w:rsidRPr="00715CC5">
              <w:rPr>
                <w:rFonts w:asciiTheme="minorHAnsi" w:hAnsiTheme="minorHAnsi" w:cstheme="minorHAnsi"/>
                <w:spacing w:val="-5"/>
              </w:rPr>
              <w:t>No*</w:t>
            </w:r>
          </w:p>
        </w:tc>
        <w:tc>
          <w:tcPr>
            <w:tcW w:w="905" w:type="dxa"/>
          </w:tcPr>
          <w:p w:rsidR="0088056F" w:rsidRPr="00715CC5" w:rsidRDefault="0088056F" w:rsidP="002452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8056F" w:rsidRPr="00715CC5" w:rsidRDefault="0088056F" w:rsidP="0088056F">
      <w:pPr>
        <w:rPr>
          <w:rFonts w:asciiTheme="minorHAnsi" w:hAnsiTheme="minorHAnsi" w:cstheme="minorHAnsi"/>
        </w:rPr>
      </w:pPr>
    </w:p>
    <w:p w:rsidR="0088056F" w:rsidRPr="00715CC5" w:rsidRDefault="0088056F" w:rsidP="0088056F">
      <w:pPr>
        <w:pStyle w:val="BodyText"/>
        <w:spacing w:before="26" w:line="252" w:lineRule="auto"/>
        <w:ind w:left="120" w:right="154" w:hanging="10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*A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Certificate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of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Catholic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Baptism or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Reception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into the Catholic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Church is required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in order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for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the Local Governing Body</w:t>
      </w:r>
      <w:r w:rsidRPr="00715CC5">
        <w:rPr>
          <w:rFonts w:asciiTheme="minorHAnsi" w:hAnsiTheme="minorHAnsi" w:cstheme="minorHAnsi"/>
        </w:rPr>
        <w:t xml:space="preserve"> to give the correct priority to an application.</w:t>
      </w:r>
    </w:p>
    <w:p w:rsidR="0088056F" w:rsidRPr="00715CC5" w:rsidRDefault="0088056F" w:rsidP="0088056F">
      <w:pPr>
        <w:pStyle w:val="BodyText"/>
        <w:spacing w:line="252" w:lineRule="auto"/>
        <w:ind w:left="120" w:right="149" w:hanging="10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Failure to provide evidence of Catholic Baptism or Reception in the Church may affect the oversubscription criterion that the child’s name is placed in.</w:t>
      </w:r>
    </w:p>
    <w:p w:rsidR="0088056F" w:rsidRPr="00715CC5" w:rsidRDefault="0088056F" w:rsidP="0088056F">
      <w:pPr>
        <w:pStyle w:val="BodyText"/>
        <w:spacing w:before="1"/>
        <w:rPr>
          <w:rFonts w:asciiTheme="minorHAnsi" w:hAnsiTheme="minorHAnsi" w:cstheme="minorHAnsi"/>
        </w:rPr>
      </w:pPr>
    </w:p>
    <w:p w:rsidR="0088056F" w:rsidRPr="00715CC5" w:rsidRDefault="0088056F" w:rsidP="0088056F">
      <w:pPr>
        <w:pStyle w:val="BodyText"/>
        <w:spacing w:line="247" w:lineRule="auto"/>
        <w:ind w:left="120" w:right="152" w:hanging="10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 xml:space="preserve">Please note that as well as completing this Supplementary Information Form, </w:t>
      </w:r>
      <w:r w:rsidRPr="00715CC5">
        <w:rPr>
          <w:rFonts w:asciiTheme="minorHAnsi" w:hAnsiTheme="minorHAnsi" w:cstheme="minorHAnsi"/>
          <w:b/>
          <w:u w:val="single"/>
        </w:rPr>
        <w:t>parents must also complete the Local</w:t>
      </w:r>
      <w:r w:rsidRPr="00715CC5">
        <w:rPr>
          <w:rFonts w:asciiTheme="minorHAnsi" w:hAnsiTheme="minorHAnsi" w:cstheme="minorHAnsi"/>
          <w:b/>
        </w:rPr>
        <w:t xml:space="preserve"> </w:t>
      </w:r>
      <w:r w:rsidRPr="00715CC5">
        <w:rPr>
          <w:rFonts w:asciiTheme="minorHAnsi" w:hAnsiTheme="minorHAnsi" w:cstheme="minorHAnsi"/>
          <w:b/>
          <w:u w:val="single"/>
        </w:rPr>
        <w:t>Authority’s Common Application Form</w:t>
      </w:r>
      <w:r w:rsidRPr="00715CC5">
        <w:rPr>
          <w:rFonts w:asciiTheme="minorHAnsi" w:hAnsiTheme="minorHAnsi" w:cstheme="minorHAnsi"/>
          <w:b/>
        </w:rPr>
        <w:t xml:space="preserve"> </w:t>
      </w:r>
      <w:r w:rsidRPr="00715CC5">
        <w:rPr>
          <w:rFonts w:asciiTheme="minorHAnsi" w:hAnsiTheme="minorHAnsi" w:cstheme="minorHAnsi"/>
        </w:rPr>
        <w:t xml:space="preserve">in order for the application to be complete which is available at </w:t>
      </w:r>
      <w:hyperlink r:id="rId7">
        <w:r w:rsidRPr="00715CC5">
          <w:rPr>
            <w:rFonts w:asciiTheme="minorHAnsi" w:hAnsiTheme="minorHAnsi" w:cstheme="minorHAnsi"/>
            <w:color w:val="0000FF"/>
            <w:u w:val="single" w:color="0000FF"/>
          </w:rPr>
          <w:t>https://www.birmingham.gov.uk/schooladmissions</w:t>
        </w:r>
      </w:hyperlink>
      <w:hyperlink r:id="rId8">
        <w:r w:rsidRPr="00715CC5">
          <w:rPr>
            <w:rFonts w:asciiTheme="minorHAnsi" w:hAnsiTheme="minorHAnsi" w:cstheme="minorHAnsi"/>
          </w:rPr>
          <w:t>.</w:t>
        </w:r>
      </w:hyperlink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 xml:space="preserve">This Supplementary Information Form is only for school use and is, in conjunction with the Local Authority’s Common Application Form, </w:t>
      </w:r>
      <w:r>
        <w:rPr>
          <w:rFonts w:asciiTheme="minorHAnsi" w:hAnsiTheme="minorHAnsi" w:cstheme="minorHAnsi"/>
        </w:rPr>
        <w:t>to enable the Local Governing Body</w:t>
      </w:r>
      <w:r w:rsidRPr="00715CC5">
        <w:rPr>
          <w:rFonts w:asciiTheme="minorHAnsi" w:hAnsiTheme="minorHAnsi" w:cstheme="minorHAnsi"/>
        </w:rPr>
        <w:t xml:space="preserve"> to rank applicants using the published oversubscription criteria:</w:t>
      </w:r>
    </w:p>
    <w:p w:rsidR="0088056F" w:rsidRPr="00715CC5" w:rsidRDefault="0088056F" w:rsidP="0088056F">
      <w:pPr>
        <w:pStyle w:val="BodyText"/>
        <w:spacing w:before="6" w:line="249" w:lineRule="auto"/>
        <w:ind w:left="120" w:right="145" w:hanging="10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This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r w:rsidRPr="00715CC5">
        <w:rPr>
          <w:rFonts w:asciiTheme="minorHAnsi" w:hAnsiTheme="minorHAnsi" w:cstheme="minorHAnsi"/>
        </w:rPr>
        <w:t>Supplementary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Information</w:t>
      </w:r>
      <w:r w:rsidRPr="00715CC5">
        <w:rPr>
          <w:rFonts w:asciiTheme="minorHAnsi" w:hAnsiTheme="minorHAnsi" w:cstheme="minorHAnsi"/>
          <w:spacing w:val="-11"/>
        </w:rPr>
        <w:t xml:space="preserve"> </w:t>
      </w:r>
      <w:r w:rsidRPr="00715CC5">
        <w:rPr>
          <w:rFonts w:asciiTheme="minorHAnsi" w:hAnsiTheme="minorHAnsi" w:cstheme="minorHAnsi"/>
        </w:rPr>
        <w:t>Form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r w:rsidRPr="00715CC5">
        <w:rPr>
          <w:rFonts w:asciiTheme="minorHAnsi" w:hAnsiTheme="minorHAnsi" w:cstheme="minorHAnsi"/>
        </w:rPr>
        <w:t>must</w:t>
      </w:r>
      <w:r w:rsidRPr="00715CC5">
        <w:rPr>
          <w:rFonts w:asciiTheme="minorHAnsi" w:hAnsiTheme="minorHAnsi" w:cstheme="minorHAnsi"/>
          <w:spacing w:val="-7"/>
        </w:rPr>
        <w:t xml:space="preserve"> </w:t>
      </w:r>
      <w:r w:rsidRPr="00715CC5">
        <w:rPr>
          <w:rFonts w:asciiTheme="minorHAnsi" w:hAnsiTheme="minorHAnsi" w:cstheme="minorHAnsi"/>
        </w:rPr>
        <w:t>be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returned</w:t>
      </w:r>
      <w:r w:rsidRPr="00715CC5">
        <w:rPr>
          <w:rFonts w:asciiTheme="minorHAnsi" w:hAnsiTheme="minorHAnsi" w:cstheme="minorHAnsi"/>
          <w:spacing w:val="-12"/>
        </w:rPr>
        <w:t xml:space="preserve"> </w:t>
      </w:r>
      <w:r w:rsidRPr="00715CC5">
        <w:rPr>
          <w:rFonts w:asciiTheme="minorHAnsi" w:hAnsiTheme="minorHAnsi" w:cstheme="minorHAnsi"/>
        </w:rPr>
        <w:t>directly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to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Bishop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r w:rsidRPr="00715CC5">
        <w:rPr>
          <w:rFonts w:asciiTheme="minorHAnsi" w:hAnsiTheme="minorHAnsi" w:cstheme="minorHAnsi"/>
        </w:rPr>
        <w:t>Walsh</w:t>
      </w:r>
      <w:r w:rsidRPr="00715CC5">
        <w:rPr>
          <w:rFonts w:asciiTheme="minorHAnsi" w:hAnsiTheme="minorHAnsi" w:cstheme="minorHAnsi"/>
          <w:spacing w:val="-12"/>
        </w:rPr>
        <w:t xml:space="preserve"> </w:t>
      </w:r>
      <w:r w:rsidRPr="00715CC5">
        <w:rPr>
          <w:rFonts w:asciiTheme="minorHAnsi" w:hAnsiTheme="minorHAnsi" w:cstheme="minorHAnsi"/>
        </w:rPr>
        <w:t>Catholic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School</w:t>
      </w:r>
      <w:r w:rsidRPr="00715CC5">
        <w:rPr>
          <w:rFonts w:asciiTheme="minorHAnsi" w:hAnsiTheme="minorHAnsi" w:cstheme="minorHAnsi"/>
          <w:spacing w:val="-11"/>
        </w:rPr>
        <w:t xml:space="preserve"> </w:t>
      </w:r>
      <w:r w:rsidRPr="00715CC5">
        <w:rPr>
          <w:rFonts w:asciiTheme="minorHAnsi" w:hAnsiTheme="minorHAnsi" w:cstheme="minorHAnsi"/>
        </w:rPr>
        <w:t>at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715CC5">
        <w:rPr>
          <w:rFonts w:asciiTheme="minorHAnsi" w:hAnsiTheme="minorHAnsi" w:cstheme="minorHAnsi"/>
        </w:rPr>
        <w:t>Wylde</w:t>
      </w:r>
      <w:proofErr w:type="spellEnd"/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Green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 xml:space="preserve">Road, Sutton Coldfield West Midlands B76 1 QT </w:t>
      </w:r>
      <w:r w:rsidRPr="0088056F">
        <w:rPr>
          <w:rFonts w:asciiTheme="minorHAnsi" w:hAnsiTheme="minorHAnsi" w:cstheme="minorHAnsi"/>
          <w:b/>
          <w:color w:val="FF0000"/>
        </w:rPr>
        <w:t>by 31</w:t>
      </w:r>
      <w:r w:rsidRPr="0088056F">
        <w:rPr>
          <w:rFonts w:asciiTheme="minorHAnsi" w:hAnsiTheme="minorHAnsi" w:cstheme="minorHAnsi"/>
          <w:b/>
          <w:color w:val="FF0000"/>
          <w:vertAlign w:val="superscript"/>
        </w:rPr>
        <w:t>st</w:t>
      </w:r>
      <w:r w:rsidRPr="0088056F">
        <w:rPr>
          <w:rFonts w:asciiTheme="minorHAnsi" w:hAnsiTheme="minorHAnsi" w:cstheme="minorHAnsi"/>
          <w:b/>
          <w:color w:val="FF0000"/>
        </w:rPr>
        <w:t xml:space="preserve"> October 2024.</w:t>
      </w:r>
      <w:bookmarkStart w:id="0" w:name="_GoBack"/>
      <w:bookmarkEnd w:id="0"/>
    </w:p>
    <w:p w:rsidR="0088056F" w:rsidRPr="00715CC5" w:rsidRDefault="0088056F" w:rsidP="0088056F">
      <w:pPr>
        <w:pStyle w:val="BodyText"/>
        <w:rPr>
          <w:rFonts w:asciiTheme="minorHAnsi" w:hAnsiTheme="minorHAnsi" w:cstheme="minorHAnsi"/>
        </w:rPr>
      </w:pPr>
    </w:p>
    <w:p w:rsidR="0088056F" w:rsidRPr="00715CC5" w:rsidRDefault="0088056F" w:rsidP="0088056F">
      <w:pPr>
        <w:spacing w:before="1"/>
        <w:ind w:left="110" w:right="151"/>
        <w:jc w:val="both"/>
        <w:rPr>
          <w:rFonts w:asciiTheme="minorHAnsi" w:hAnsiTheme="minorHAnsi" w:cstheme="minorHAnsi"/>
          <w:b/>
        </w:rPr>
      </w:pPr>
      <w:r w:rsidRPr="00715CC5">
        <w:rPr>
          <w:rFonts w:asciiTheme="minorHAnsi" w:hAnsiTheme="minorHAnsi" w:cstheme="minorHAnsi"/>
          <w:b/>
          <w:u w:val="single"/>
        </w:rPr>
        <w:lastRenderedPageBreak/>
        <w:t>Please note that this is NOT the local authority’s Common Application Form.</w:t>
      </w:r>
      <w:r w:rsidRPr="00715CC5">
        <w:rPr>
          <w:rFonts w:asciiTheme="minorHAnsi" w:hAnsiTheme="minorHAnsi" w:cstheme="minorHAnsi"/>
          <w:b/>
          <w:spacing w:val="40"/>
          <w:u w:val="single"/>
        </w:rPr>
        <w:t xml:space="preserve"> </w:t>
      </w:r>
      <w:r w:rsidRPr="00715CC5">
        <w:rPr>
          <w:rFonts w:asciiTheme="minorHAnsi" w:hAnsiTheme="minorHAnsi" w:cstheme="minorHAnsi"/>
          <w:b/>
          <w:u w:val="single"/>
        </w:rPr>
        <w:t>As well as</w:t>
      </w:r>
      <w:r w:rsidRPr="00715CC5">
        <w:rPr>
          <w:rFonts w:asciiTheme="minorHAnsi" w:hAnsiTheme="minorHAnsi" w:cstheme="minorHAnsi"/>
          <w:b/>
        </w:rPr>
        <w:t xml:space="preserve"> </w:t>
      </w:r>
      <w:r w:rsidRPr="00715CC5">
        <w:rPr>
          <w:rFonts w:asciiTheme="minorHAnsi" w:hAnsiTheme="minorHAnsi" w:cstheme="minorHAnsi"/>
          <w:b/>
          <w:u w:val="single"/>
        </w:rPr>
        <w:t>completing this Supplementary Information Form and returning it directly to the school,</w:t>
      </w:r>
      <w:r w:rsidRPr="00715CC5">
        <w:rPr>
          <w:rFonts w:asciiTheme="minorHAnsi" w:hAnsiTheme="minorHAnsi" w:cstheme="minorHAnsi"/>
          <w:b/>
        </w:rPr>
        <w:t xml:space="preserve"> </w:t>
      </w:r>
      <w:r w:rsidRPr="00715CC5">
        <w:rPr>
          <w:rFonts w:asciiTheme="minorHAnsi" w:hAnsiTheme="minorHAnsi" w:cstheme="minorHAnsi"/>
          <w:b/>
          <w:u w:val="single"/>
        </w:rPr>
        <w:t>you MUST also complete the local authority’s Common Application Form otherwise your</w:t>
      </w:r>
      <w:r w:rsidRPr="00715CC5">
        <w:rPr>
          <w:rFonts w:asciiTheme="minorHAnsi" w:hAnsiTheme="minorHAnsi" w:cstheme="minorHAnsi"/>
          <w:b/>
        </w:rPr>
        <w:t xml:space="preserve"> </w:t>
      </w:r>
      <w:r w:rsidRPr="00715CC5">
        <w:rPr>
          <w:rFonts w:asciiTheme="minorHAnsi" w:hAnsiTheme="minorHAnsi" w:cstheme="minorHAnsi"/>
          <w:b/>
          <w:u w:val="single"/>
        </w:rPr>
        <w:t>application will be deemed incomplete and therefore invalid.</w:t>
      </w:r>
    </w:p>
    <w:p w:rsidR="0088056F" w:rsidRDefault="0088056F" w:rsidP="0088056F">
      <w:pPr>
        <w:pStyle w:val="BodyText"/>
        <w:spacing w:before="1" w:line="247" w:lineRule="auto"/>
        <w:ind w:left="686" w:right="1031" w:hanging="10"/>
        <w:jc w:val="both"/>
        <w:rPr>
          <w:rFonts w:asciiTheme="minorHAnsi" w:hAnsiTheme="minorHAnsi" w:cstheme="minorHAnsi"/>
        </w:rPr>
      </w:pPr>
    </w:p>
    <w:p w:rsidR="0088056F" w:rsidRDefault="0088056F" w:rsidP="0088056F">
      <w:pPr>
        <w:pStyle w:val="BodyText"/>
        <w:spacing w:before="1" w:line="247" w:lineRule="auto"/>
        <w:ind w:right="1031"/>
        <w:jc w:val="both"/>
        <w:rPr>
          <w:rFonts w:asciiTheme="minorHAnsi" w:hAnsiTheme="minorHAnsi" w:cstheme="minorHAnsi"/>
        </w:rPr>
      </w:pPr>
    </w:p>
    <w:p w:rsidR="0088056F" w:rsidRPr="00715CC5" w:rsidRDefault="0088056F" w:rsidP="0088056F">
      <w:pPr>
        <w:pStyle w:val="BodyText"/>
        <w:spacing w:before="1" w:line="247" w:lineRule="auto"/>
        <w:ind w:left="686" w:right="1031" w:hanging="10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In compliance with the General Data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Protection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Regulation (GDPR) and the Data Protection Act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2018, we wish to ensure that you are aware of the purpose for which we collect and process the data we have asked for on this form.</w:t>
      </w:r>
    </w:p>
    <w:p w:rsidR="0088056F" w:rsidRPr="00715CC5" w:rsidRDefault="0088056F" w:rsidP="0088056F">
      <w:pPr>
        <w:pStyle w:val="BodyText"/>
        <w:spacing w:before="9"/>
        <w:rPr>
          <w:rFonts w:asciiTheme="minorHAnsi" w:hAnsiTheme="minorHAnsi" w:cstheme="minorHAnsi"/>
        </w:rPr>
      </w:pPr>
    </w:p>
    <w:p w:rsidR="0088056F" w:rsidRPr="00715CC5" w:rsidRDefault="0088056F" w:rsidP="0088056F">
      <w:pPr>
        <w:pStyle w:val="ListParagraph"/>
        <w:numPr>
          <w:ilvl w:val="0"/>
          <w:numId w:val="1"/>
        </w:numPr>
        <w:tabs>
          <w:tab w:val="left" w:pos="1104"/>
          <w:tab w:val="left" w:pos="1105"/>
        </w:tabs>
        <w:spacing w:before="1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We</w:t>
      </w:r>
      <w:r w:rsidRPr="00715CC5">
        <w:rPr>
          <w:rFonts w:asciiTheme="minorHAnsi" w:hAnsiTheme="minorHAnsi" w:cstheme="minorHAnsi"/>
          <w:spacing w:val="-7"/>
        </w:rPr>
        <w:t xml:space="preserve"> </w:t>
      </w:r>
      <w:r w:rsidRPr="00715CC5">
        <w:rPr>
          <w:rFonts w:asciiTheme="minorHAnsi" w:hAnsiTheme="minorHAnsi" w:cstheme="minorHAnsi"/>
        </w:rPr>
        <w:t>are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Bishop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Walsh</w:t>
      </w:r>
      <w:r w:rsidRPr="00715CC5">
        <w:rPr>
          <w:rFonts w:asciiTheme="minorHAnsi" w:hAnsiTheme="minorHAnsi" w:cstheme="minorHAnsi"/>
          <w:spacing w:val="-7"/>
        </w:rPr>
        <w:t xml:space="preserve"> </w:t>
      </w:r>
      <w:r w:rsidRPr="00715CC5">
        <w:rPr>
          <w:rFonts w:asciiTheme="minorHAnsi" w:hAnsiTheme="minorHAnsi" w:cstheme="minorHAnsi"/>
        </w:rPr>
        <w:t>Catholic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School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at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715CC5">
        <w:rPr>
          <w:rFonts w:asciiTheme="minorHAnsi" w:hAnsiTheme="minorHAnsi" w:cstheme="minorHAnsi"/>
        </w:rPr>
        <w:t>Wylde</w:t>
      </w:r>
      <w:proofErr w:type="spellEnd"/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Green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Road,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Sutton</w:t>
      </w:r>
      <w:r w:rsidRPr="00715CC5">
        <w:rPr>
          <w:rFonts w:asciiTheme="minorHAnsi" w:hAnsiTheme="minorHAnsi" w:cstheme="minorHAnsi"/>
          <w:spacing w:val="-7"/>
        </w:rPr>
        <w:t xml:space="preserve"> </w:t>
      </w:r>
      <w:r w:rsidRPr="00715CC5">
        <w:rPr>
          <w:rFonts w:asciiTheme="minorHAnsi" w:hAnsiTheme="minorHAnsi" w:cstheme="minorHAnsi"/>
        </w:rPr>
        <w:t>Coldfield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B76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1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  <w:spacing w:val="-5"/>
        </w:rPr>
        <w:t>QT</w:t>
      </w:r>
    </w:p>
    <w:p w:rsidR="0088056F" w:rsidRPr="00715CC5" w:rsidRDefault="0088056F" w:rsidP="0088056F">
      <w:pPr>
        <w:pStyle w:val="ListParagraph"/>
        <w:numPr>
          <w:ilvl w:val="0"/>
          <w:numId w:val="1"/>
        </w:numPr>
        <w:tabs>
          <w:tab w:val="left" w:pos="1104"/>
          <w:tab w:val="left" w:pos="1105"/>
        </w:tabs>
        <w:spacing w:line="249" w:lineRule="auto"/>
        <w:ind w:right="1053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Being a Catholic education provider, we work closely with the School’s Diocesan Authority, the School’s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Trustees,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Local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Authority,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Birmingham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Diocesan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Education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Service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and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the Department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for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Education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and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may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share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information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you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provide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on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this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application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form if we consider it necessary in order to fulfil our functions.</w:t>
      </w:r>
    </w:p>
    <w:p w:rsidR="0088056F" w:rsidRPr="00715CC5" w:rsidRDefault="0088056F" w:rsidP="0088056F">
      <w:pPr>
        <w:pStyle w:val="ListParagraph"/>
        <w:numPr>
          <w:ilvl w:val="0"/>
          <w:numId w:val="1"/>
        </w:numPr>
        <w:tabs>
          <w:tab w:val="left" w:pos="1105"/>
        </w:tabs>
        <w:spacing w:line="247" w:lineRule="auto"/>
        <w:ind w:right="893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The person responsible for data protection within our school is Ms Emma Samuel and you can contact them with questions relating to our handling of the data.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 xml:space="preserve">You can contact them by email at </w:t>
      </w:r>
      <w:hyperlink r:id="rId9">
        <w:r w:rsidRPr="00715CC5">
          <w:rPr>
            <w:rFonts w:asciiTheme="minorHAnsi" w:hAnsiTheme="minorHAnsi" w:cstheme="minorHAnsi"/>
          </w:rPr>
          <w:t>dpo@sjp2.net</w:t>
        </w:r>
      </w:hyperlink>
    </w:p>
    <w:p w:rsidR="0088056F" w:rsidRPr="00715CC5" w:rsidRDefault="0088056F" w:rsidP="0088056F">
      <w:pPr>
        <w:pStyle w:val="ListParagraph"/>
        <w:numPr>
          <w:ilvl w:val="0"/>
          <w:numId w:val="1"/>
        </w:numPr>
        <w:tabs>
          <w:tab w:val="left" w:pos="1105"/>
        </w:tabs>
        <w:spacing w:line="249" w:lineRule="auto"/>
        <w:ind w:right="900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We require the information we have requested for reasons relating to our functions as the admission authority of the school.</w:t>
      </w:r>
    </w:p>
    <w:p w:rsidR="0088056F" w:rsidRPr="00715CC5" w:rsidRDefault="0088056F" w:rsidP="0088056F">
      <w:pPr>
        <w:pStyle w:val="ListParagraph"/>
        <w:numPr>
          <w:ilvl w:val="0"/>
          <w:numId w:val="1"/>
        </w:numPr>
        <w:tabs>
          <w:tab w:val="left" w:pos="1105"/>
        </w:tabs>
        <w:spacing w:line="247" w:lineRule="auto"/>
        <w:ind w:right="894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It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is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necessary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for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us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to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process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personal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data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for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performance</w:t>
      </w:r>
      <w:r w:rsidRPr="00715CC5">
        <w:rPr>
          <w:rFonts w:asciiTheme="minorHAnsi" w:hAnsiTheme="minorHAnsi" w:cstheme="minorHAnsi"/>
          <w:spacing w:val="-12"/>
        </w:rPr>
        <w:t xml:space="preserve"> </w:t>
      </w:r>
      <w:r w:rsidRPr="00715CC5">
        <w:rPr>
          <w:rFonts w:asciiTheme="minorHAnsi" w:hAnsiTheme="minorHAnsi" w:cstheme="minorHAnsi"/>
        </w:rPr>
        <w:t>of</w:t>
      </w:r>
      <w:r w:rsidRPr="00715CC5">
        <w:rPr>
          <w:rFonts w:asciiTheme="minorHAnsi" w:hAnsiTheme="minorHAnsi" w:cstheme="minorHAnsi"/>
          <w:spacing w:val="-7"/>
        </w:rPr>
        <w:t xml:space="preserve"> </w:t>
      </w:r>
      <w:r w:rsidRPr="00715CC5">
        <w:rPr>
          <w:rFonts w:asciiTheme="minorHAnsi" w:hAnsiTheme="minorHAnsi" w:cstheme="minorHAnsi"/>
        </w:rPr>
        <w:t>a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r w:rsidRPr="00715CC5">
        <w:rPr>
          <w:rFonts w:asciiTheme="minorHAnsi" w:hAnsiTheme="minorHAnsi" w:cstheme="minorHAnsi"/>
        </w:rPr>
        <w:t>task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carried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out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in</w:t>
      </w:r>
      <w:r w:rsidRPr="00715CC5">
        <w:rPr>
          <w:rFonts w:asciiTheme="minorHAnsi" w:hAnsiTheme="minorHAnsi" w:cstheme="minorHAnsi"/>
          <w:spacing w:val="-11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public interest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or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in the exercise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of official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authority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vested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in</w:t>
      </w:r>
      <w:r w:rsidRPr="00715CC5">
        <w:rPr>
          <w:rFonts w:asciiTheme="minorHAnsi" w:hAnsiTheme="minorHAnsi" w:cstheme="minorHAnsi"/>
          <w:spacing w:val="-7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controller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(Article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6(1</w:t>
      </w:r>
      <w:proofErr w:type="gramStart"/>
      <w:r w:rsidRPr="00715CC5">
        <w:rPr>
          <w:rFonts w:asciiTheme="minorHAnsi" w:hAnsiTheme="minorHAnsi" w:cstheme="minorHAnsi"/>
        </w:rPr>
        <w:t>)(</w:t>
      </w:r>
      <w:proofErr w:type="gramEnd"/>
      <w:r w:rsidRPr="00715CC5">
        <w:rPr>
          <w:rFonts w:asciiTheme="minorHAnsi" w:hAnsiTheme="minorHAnsi" w:cstheme="minorHAnsi"/>
        </w:rPr>
        <w:t>e)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of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the GDPR).</w:t>
      </w:r>
    </w:p>
    <w:p w:rsidR="0088056F" w:rsidRPr="00715CC5" w:rsidRDefault="0088056F" w:rsidP="0088056F">
      <w:pPr>
        <w:pStyle w:val="ListParagraph"/>
        <w:numPr>
          <w:ilvl w:val="0"/>
          <w:numId w:val="1"/>
        </w:numPr>
        <w:tabs>
          <w:tab w:val="left" w:pos="1105"/>
        </w:tabs>
        <w:spacing w:line="249" w:lineRule="auto"/>
        <w:ind w:right="897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To the extent that you have shared any special categories of data this will not be shared with any third parties except as detailed in paragraph 2 above, unless a legal obligation should arise.</w:t>
      </w:r>
    </w:p>
    <w:p w:rsidR="0088056F" w:rsidRPr="00715CC5" w:rsidRDefault="0088056F" w:rsidP="0088056F">
      <w:pPr>
        <w:pStyle w:val="ListParagraph"/>
        <w:numPr>
          <w:ilvl w:val="0"/>
          <w:numId w:val="1"/>
        </w:numPr>
        <w:tabs>
          <w:tab w:val="left" w:pos="1105"/>
        </w:tabs>
        <w:spacing w:before="1" w:line="247" w:lineRule="auto"/>
        <w:ind w:right="896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It is necessary for us to process special category data for the performance of a task carried out in the public interest or in the exercise of official authority vested in the controller (Article 6(1</w:t>
      </w:r>
      <w:proofErr w:type="gramStart"/>
      <w:r w:rsidRPr="00715CC5">
        <w:rPr>
          <w:rFonts w:asciiTheme="minorHAnsi" w:hAnsiTheme="minorHAnsi" w:cstheme="minorHAnsi"/>
        </w:rPr>
        <w:t>)(</w:t>
      </w:r>
      <w:proofErr w:type="gramEnd"/>
      <w:r w:rsidRPr="00715CC5">
        <w:rPr>
          <w:rFonts w:asciiTheme="minorHAnsi" w:hAnsiTheme="minorHAnsi" w:cstheme="minorHAnsi"/>
        </w:rPr>
        <w:t>e) of the GDPR).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Additionally, processing is necessary for reasons of substantial public interest on the basis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of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Union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or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Member</w:t>
      </w:r>
      <w:r w:rsidRPr="00715CC5">
        <w:rPr>
          <w:rFonts w:asciiTheme="minorHAnsi" w:hAnsiTheme="minorHAnsi" w:cstheme="minorHAnsi"/>
          <w:spacing w:val="-7"/>
        </w:rPr>
        <w:t xml:space="preserve"> </w:t>
      </w:r>
      <w:r w:rsidRPr="00715CC5">
        <w:rPr>
          <w:rFonts w:asciiTheme="minorHAnsi" w:hAnsiTheme="minorHAnsi" w:cstheme="minorHAnsi"/>
        </w:rPr>
        <w:t>State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law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which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is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proportionate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to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aim pursued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and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which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contains appropriate safeguards (Article 9(2</w:t>
      </w:r>
      <w:proofErr w:type="gramStart"/>
      <w:r w:rsidRPr="00715CC5">
        <w:rPr>
          <w:rFonts w:asciiTheme="minorHAnsi" w:hAnsiTheme="minorHAnsi" w:cstheme="minorHAnsi"/>
        </w:rPr>
        <w:t>)(</w:t>
      </w:r>
      <w:proofErr w:type="gramEnd"/>
      <w:r w:rsidRPr="00715CC5">
        <w:rPr>
          <w:rFonts w:asciiTheme="minorHAnsi" w:hAnsiTheme="minorHAnsi" w:cstheme="minorHAnsi"/>
        </w:rPr>
        <w:t>g) of the GDPR).</w:t>
      </w:r>
    </w:p>
    <w:p w:rsidR="0088056F" w:rsidRPr="00715CC5" w:rsidRDefault="0088056F" w:rsidP="0088056F">
      <w:pPr>
        <w:pStyle w:val="ListParagraph"/>
        <w:numPr>
          <w:ilvl w:val="0"/>
          <w:numId w:val="1"/>
        </w:numPr>
        <w:tabs>
          <w:tab w:val="left" w:pos="1105"/>
        </w:tabs>
        <w:spacing w:before="1" w:line="247" w:lineRule="auto"/>
        <w:ind w:right="887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If the application is successful, the information you have provided on this will be migrated to the school’s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enrolment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system,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and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data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will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be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retained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and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processed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r w:rsidRPr="00715CC5">
        <w:rPr>
          <w:rFonts w:asciiTheme="minorHAnsi" w:hAnsiTheme="minorHAnsi" w:cstheme="minorHAnsi"/>
        </w:rPr>
        <w:t>on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basis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of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school’s fair processing notice and data protection policies which apply to that data.</w:t>
      </w:r>
    </w:p>
    <w:p w:rsidR="0088056F" w:rsidRPr="00715CC5" w:rsidRDefault="0088056F" w:rsidP="0088056F">
      <w:pPr>
        <w:pStyle w:val="ListParagraph"/>
        <w:numPr>
          <w:ilvl w:val="0"/>
          <w:numId w:val="1"/>
        </w:numPr>
        <w:tabs>
          <w:tab w:val="left" w:pos="1105"/>
        </w:tabs>
        <w:spacing w:before="26" w:line="247" w:lineRule="auto"/>
        <w:ind w:right="891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If the application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is unsuccessful,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application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form</w:t>
      </w:r>
      <w:r w:rsidRPr="00715CC5">
        <w:rPr>
          <w:rFonts w:asciiTheme="minorHAnsi" w:hAnsiTheme="minorHAnsi" w:cstheme="minorHAnsi"/>
          <w:spacing w:val="-3"/>
        </w:rPr>
        <w:t xml:space="preserve"> </w:t>
      </w:r>
      <w:r w:rsidRPr="00715CC5">
        <w:rPr>
          <w:rFonts w:asciiTheme="minorHAnsi" w:hAnsiTheme="minorHAnsi" w:cstheme="minorHAnsi"/>
        </w:rPr>
        <w:t>and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any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documents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submitted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in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support</w:t>
      </w:r>
      <w:r w:rsidRPr="00715CC5">
        <w:rPr>
          <w:rFonts w:asciiTheme="minorHAnsi" w:hAnsiTheme="minorHAnsi" w:cstheme="minorHAnsi"/>
          <w:spacing w:val="-2"/>
        </w:rPr>
        <w:t xml:space="preserve"> </w:t>
      </w:r>
      <w:r w:rsidRPr="00715CC5">
        <w:rPr>
          <w:rFonts w:asciiTheme="minorHAnsi" w:hAnsiTheme="minorHAnsi" w:cstheme="minorHAnsi"/>
        </w:rPr>
        <w:t>of the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application</w:t>
      </w:r>
      <w:r w:rsidRPr="00715CC5">
        <w:rPr>
          <w:rFonts w:asciiTheme="minorHAnsi" w:hAnsiTheme="minorHAnsi" w:cstheme="minorHAnsi"/>
          <w:spacing w:val="-11"/>
        </w:rPr>
        <w:t xml:space="preserve"> </w:t>
      </w:r>
      <w:r w:rsidRPr="00715CC5">
        <w:rPr>
          <w:rFonts w:asciiTheme="minorHAnsi" w:hAnsiTheme="minorHAnsi" w:cstheme="minorHAnsi"/>
        </w:rPr>
        <w:t>will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be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destroyed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after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a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period</w:t>
      </w:r>
      <w:r w:rsidRPr="00715CC5">
        <w:rPr>
          <w:rFonts w:asciiTheme="minorHAnsi" w:hAnsiTheme="minorHAnsi" w:cstheme="minorHAnsi"/>
          <w:spacing w:val="-11"/>
        </w:rPr>
        <w:t xml:space="preserve"> </w:t>
      </w:r>
      <w:r w:rsidRPr="00715CC5">
        <w:rPr>
          <w:rFonts w:asciiTheme="minorHAnsi" w:hAnsiTheme="minorHAnsi" w:cstheme="minorHAnsi"/>
        </w:rPr>
        <w:t>of</w:t>
      </w:r>
      <w:r w:rsidRPr="00715CC5">
        <w:rPr>
          <w:rFonts w:asciiTheme="minorHAnsi" w:hAnsiTheme="minorHAnsi" w:cstheme="minorHAnsi"/>
          <w:spacing w:val="-11"/>
        </w:rPr>
        <w:t xml:space="preserve"> </w:t>
      </w:r>
      <w:r w:rsidRPr="00715CC5">
        <w:rPr>
          <w:rFonts w:asciiTheme="minorHAnsi" w:hAnsiTheme="minorHAnsi" w:cstheme="minorHAnsi"/>
        </w:rPr>
        <w:t>12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months.</w:t>
      </w:r>
      <w:r w:rsidRPr="00715CC5">
        <w:rPr>
          <w:rFonts w:asciiTheme="minorHAnsi" w:hAnsiTheme="minorHAnsi" w:cstheme="minorHAnsi"/>
          <w:spacing w:val="33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school</w:t>
      </w:r>
      <w:r w:rsidRPr="00715CC5">
        <w:rPr>
          <w:rFonts w:asciiTheme="minorHAnsi" w:hAnsiTheme="minorHAnsi" w:cstheme="minorHAnsi"/>
          <w:spacing w:val="-11"/>
        </w:rPr>
        <w:t xml:space="preserve"> </w:t>
      </w:r>
      <w:r w:rsidRPr="00715CC5">
        <w:rPr>
          <w:rFonts w:asciiTheme="minorHAnsi" w:hAnsiTheme="minorHAnsi" w:cstheme="minorHAnsi"/>
        </w:rPr>
        <w:t>may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keep</w:t>
      </w:r>
      <w:r w:rsidRPr="00715CC5">
        <w:rPr>
          <w:rFonts w:asciiTheme="minorHAnsi" w:hAnsiTheme="minorHAnsi" w:cstheme="minorHAnsi"/>
          <w:spacing w:val="-6"/>
        </w:rPr>
        <w:t xml:space="preserve"> </w:t>
      </w:r>
      <w:r w:rsidRPr="00715CC5">
        <w:rPr>
          <w:rFonts w:asciiTheme="minorHAnsi" w:hAnsiTheme="minorHAnsi" w:cstheme="minorHAnsi"/>
        </w:rPr>
        <w:t>a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simple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record of all applications and their outcome as part of their permanent archives in accordance with the school’s data retention policy.</w:t>
      </w:r>
    </w:p>
    <w:p w:rsidR="0088056F" w:rsidRPr="00715CC5" w:rsidRDefault="0088056F" w:rsidP="0088056F">
      <w:pPr>
        <w:pStyle w:val="ListParagraph"/>
        <w:numPr>
          <w:ilvl w:val="0"/>
          <w:numId w:val="1"/>
        </w:numPr>
        <w:tabs>
          <w:tab w:val="left" w:pos="1105"/>
        </w:tabs>
        <w:spacing w:before="1" w:line="249" w:lineRule="auto"/>
        <w:ind w:right="897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To read about your individual rights you can refer to the school’s fair processing notice and data protection policies.</w:t>
      </w:r>
    </w:p>
    <w:p w:rsidR="0088056F" w:rsidRPr="00715CC5" w:rsidRDefault="0088056F" w:rsidP="0088056F">
      <w:pPr>
        <w:pStyle w:val="ListParagraph"/>
        <w:numPr>
          <w:ilvl w:val="0"/>
          <w:numId w:val="1"/>
        </w:numPr>
        <w:tabs>
          <w:tab w:val="left" w:pos="1105"/>
        </w:tabs>
        <w:spacing w:line="247" w:lineRule="auto"/>
        <w:ind w:right="892"/>
        <w:jc w:val="both"/>
        <w:rPr>
          <w:rFonts w:asciiTheme="minorHAnsi" w:hAnsiTheme="minorHAnsi" w:cstheme="minorHAnsi"/>
        </w:rPr>
      </w:pPr>
      <w:r w:rsidRPr="00715CC5">
        <w:rPr>
          <w:rFonts w:asciiTheme="minorHAnsi" w:hAnsiTheme="minorHAnsi" w:cstheme="minorHAnsi"/>
        </w:rPr>
        <w:t>If you wish to complain about how we have collected and processed the information you have provided</w:t>
      </w:r>
      <w:r w:rsidRPr="00715CC5">
        <w:rPr>
          <w:rFonts w:asciiTheme="minorHAnsi" w:hAnsiTheme="minorHAnsi" w:cstheme="minorHAnsi"/>
          <w:spacing w:val="-11"/>
        </w:rPr>
        <w:t xml:space="preserve"> </w:t>
      </w:r>
      <w:r w:rsidRPr="00715CC5">
        <w:rPr>
          <w:rFonts w:asciiTheme="minorHAnsi" w:hAnsiTheme="minorHAnsi" w:cstheme="minorHAnsi"/>
        </w:rPr>
        <w:t>on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this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form,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you</w:t>
      </w:r>
      <w:r w:rsidRPr="00715CC5">
        <w:rPr>
          <w:rFonts w:asciiTheme="minorHAnsi" w:hAnsiTheme="minorHAnsi" w:cstheme="minorHAnsi"/>
          <w:spacing w:val="-13"/>
        </w:rPr>
        <w:t xml:space="preserve"> </w:t>
      </w:r>
      <w:r w:rsidRPr="00715CC5">
        <w:rPr>
          <w:rFonts w:asciiTheme="minorHAnsi" w:hAnsiTheme="minorHAnsi" w:cstheme="minorHAnsi"/>
        </w:rPr>
        <w:t>can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make</w:t>
      </w:r>
      <w:r w:rsidRPr="00715CC5">
        <w:rPr>
          <w:rFonts w:asciiTheme="minorHAnsi" w:hAnsiTheme="minorHAnsi" w:cstheme="minorHAnsi"/>
          <w:spacing w:val="-5"/>
        </w:rPr>
        <w:t xml:space="preserve"> </w:t>
      </w:r>
      <w:r w:rsidRPr="00715CC5">
        <w:rPr>
          <w:rFonts w:asciiTheme="minorHAnsi" w:hAnsiTheme="minorHAnsi" w:cstheme="minorHAnsi"/>
        </w:rPr>
        <w:t>a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complaint</w:t>
      </w:r>
      <w:r w:rsidRPr="00715CC5">
        <w:rPr>
          <w:rFonts w:asciiTheme="minorHAnsi" w:hAnsiTheme="minorHAnsi" w:cstheme="minorHAnsi"/>
          <w:spacing w:val="-7"/>
        </w:rPr>
        <w:t xml:space="preserve"> </w:t>
      </w:r>
      <w:r w:rsidRPr="00715CC5">
        <w:rPr>
          <w:rFonts w:asciiTheme="minorHAnsi" w:hAnsiTheme="minorHAnsi" w:cstheme="minorHAnsi"/>
        </w:rPr>
        <w:t>to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our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organisation</w:t>
      </w:r>
      <w:r w:rsidRPr="00715CC5">
        <w:rPr>
          <w:rFonts w:asciiTheme="minorHAnsi" w:hAnsiTheme="minorHAnsi" w:cstheme="minorHAnsi"/>
          <w:spacing w:val="-9"/>
        </w:rPr>
        <w:t xml:space="preserve"> </w:t>
      </w:r>
      <w:r w:rsidRPr="00715CC5">
        <w:rPr>
          <w:rFonts w:asciiTheme="minorHAnsi" w:hAnsiTheme="minorHAnsi" w:cstheme="minorHAnsi"/>
        </w:rPr>
        <w:t>by</w:t>
      </w:r>
      <w:r w:rsidRPr="00715CC5">
        <w:rPr>
          <w:rFonts w:asciiTheme="minorHAnsi" w:hAnsiTheme="minorHAnsi" w:cstheme="minorHAnsi"/>
          <w:spacing w:val="-7"/>
        </w:rPr>
        <w:t xml:space="preserve"> </w:t>
      </w:r>
      <w:r w:rsidRPr="00715CC5">
        <w:rPr>
          <w:rFonts w:asciiTheme="minorHAnsi" w:hAnsiTheme="minorHAnsi" w:cstheme="minorHAnsi"/>
        </w:rPr>
        <w:t>referring</w:t>
      </w:r>
      <w:r w:rsidRPr="00715CC5">
        <w:rPr>
          <w:rFonts w:asciiTheme="minorHAnsi" w:hAnsiTheme="minorHAnsi" w:cstheme="minorHAnsi"/>
          <w:spacing w:val="-8"/>
        </w:rPr>
        <w:t xml:space="preserve"> </w:t>
      </w:r>
      <w:r w:rsidRPr="00715CC5">
        <w:rPr>
          <w:rFonts w:asciiTheme="minorHAnsi" w:hAnsiTheme="minorHAnsi" w:cstheme="minorHAnsi"/>
        </w:rPr>
        <w:t>to</w:t>
      </w:r>
      <w:r w:rsidRPr="00715CC5">
        <w:rPr>
          <w:rFonts w:asciiTheme="minorHAnsi" w:hAnsiTheme="minorHAnsi" w:cstheme="minorHAnsi"/>
          <w:spacing w:val="-4"/>
        </w:rPr>
        <w:t xml:space="preserve"> </w:t>
      </w:r>
      <w:r w:rsidRPr="00715CC5">
        <w:rPr>
          <w:rFonts w:asciiTheme="minorHAnsi" w:hAnsiTheme="minorHAnsi" w:cstheme="minorHAnsi"/>
        </w:rPr>
        <w:t>the</w:t>
      </w:r>
      <w:r w:rsidRPr="00715CC5">
        <w:rPr>
          <w:rFonts w:asciiTheme="minorHAnsi" w:hAnsiTheme="minorHAnsi" w:cstheme="minorHAnsi"/>
          <w:spacing w:val="-10"/>
        </w:rPr>
        <w:t xml:space="preserve"> </w:t>
      </w:r>
      <w:r w:rsidRPr="00715CC5">
        <w:rPr>
          <w:rFonts w:asciiTheme="minorHAnsi" w:hAnsiTheme="minorHAnsi" w:cstheme="minorHAnsi"/>
        </w:rPr>
        <w:t>Complaints Policy online.</w:t>
      </w:r>
      <w:r w:rsidRPr="00715CC5">
        <w:rPr>
          <w:rFonts w:asciiTheme="minorHAnsi" w:hAnsiTheme="minorHAnsi" w:cstheme="minorHAnsi"/>
          <w:spacing w:val="40"/>
        </w:rPr>
        <w:t xml:space="preserve"> </w:t>
      </w:r>
      <w:r w:rsidRPr="00715CC5">
        <w:rPr>
          <w:rFonts w:asciiTheme="minorHAnsi" w:hAnsiTheme="minorHAnsi" w:cstheme="minorHAnsi"/>
        </w:rPr>
        <w:t>If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you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are unhappy with how your complaint has been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handled, you can</w:t>
      </w:r>
      <w:r w:rsidRPr="00715CC5">
        <w:rPr>
          <w:rFonts w:asciiTheme="minorHAnsi" w:hAnsiTheme="minorHAnsi" w:cstheme="minorHAnsi"/>
          <w:spacing w:val="-1"/>
        </w:rPr>
        <w:t xml:space="preserve"> </w:t>
      </w:r>
      <w:r w:rsidRPr="00715CC5">
        <w:rPr>
          <w:rFonts w:asciiTheme="minorHAnsi" w:hAnsiTheme="minorHAnsi" w:cstheme="minorHAnsi"/>
        </w:rPr>
        <w:t>contact the Information Commissioner’s Office via their website at ico.org.uk</w:t>
      </w:r>
    </w:p>
    <w:p w:rsidR="0088056F" w:rsidRPr="00715CC5" w:rsidRDefault="0088056F" w:rsidP="0088056F">
      <w:pPr>
        <w:pStyle w:val="ListParagraph"/>
        <w:tabs>
          <w:tab w:val="left" w:pos="1105"/>
        </w:tabs>
        <w:spacing w:line="247" w:lineRule="auto"/>
        <w:ind w:right="892" w:firstLine="0"/>
        <w:jc w:val="both"/>
        <w:rPr>
          <w:rFonts w:asciiTheme="minorHAnsi" w:hAnsiTheme="minorHAnsi" w:cstheme="minorHAnsi"/>
        </w:rPr>
      </w:pPr>
    </w:p>
    <w:p w:rsidR="0088056F" w:rsidRPr="00DE299F" w:rsidRDefault="0088056F" w:rsidP="0088056F">
      <w:pPr>
        <w:pStyle w:val="Heading2"/>
        <w:spacing w:before="5" w:line="249" w:lineRule="auto"/>
        <w:ind w:left="686" w:right="868" w:hanging="10"/>
        <w:rPr>
          <w:rFonts w:asciiTheme="minorHAnsi" w:hAnsiTheme="minorHAnsi" w:cstheme="minorHAnsi"/>
          <w:sz w:val="24"/>
          <w:szCs w:val="24"/>
        </w:rPr>
      </w:pPr>
      <w:r w:rsidRPr="00DE299F">
        <w:rPr>
          <w:rFonts w:asciiTheme="minorHAnsi" w:hAnsiTheme="minorHAnsi" w:cstheme="minorHAnsi"/>
          <w:sz w:val="24"/>
          <w:szCs w:val="24"/>
        </w:rPr>
        <w:t>I</w:t>
      </w:r>
      <w:r w:rsidRPr="00DE29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confirm</w:t>
      </w:r>
      <w:r w:rsidRPr="00DE29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that</w:t>
      </w:r>
      <w:r w:rsidRPr="00DE29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I</w:t>
      </w:r>
      <w:r w:rsidRPr="00DE29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have</w:t>
      </w:r>
      <w:r w:rsidRPr="00DE29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read</w:t>
      </w:r>
      <w:r w:rsidRPr="00DE29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the</w:t>
      </w:r>
      <w:r w:rsidRPr="00DE29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Admissions</w:t>
      </w:r>
      <w:r w:rsidRPr="00DE29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Policy</w:t>
      </w:r>
      <w:r w:rsidRPr="00DE29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of</w:t>
      </w:r>
      <w:r w:rsidRPr="00DE29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the</w:t>
      </w:r>
      <w:r w:rsidRPr="00DE29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school</w:t>
      </w:r>
      <w:r w:rsidRPr="00DE29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and</w:t>
      </w:r>
      <w:r w:rsidRPr="00DE29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that</w:t>
      </w:r>
      <w:r w:rsidRPr="00DE29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the</w:t>
      </w:r>
      <w:r w:rsidRPr="00DE29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information</w:t>
      </w:r>
      <w:r w:rsidRPr="00DE29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I</w:t>
      </w:r>
      <w:r w:rsidRPr="00DE29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have</w:t>
      </w:r>
      <w:r w:rsidRPr="00DE29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provided is</w:t>
      </w:r>
      <w:r w:rsidRPr="00DE29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correct.</w:t>
      </w:r>
      <w:r w:rsidRPr="00DE299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I</w:t>
      </w:r>
      <w:r w:rsidRPr="00DE29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understand</w:t>
      </w:r>
      <w:r w:rsidRPr="00DE29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that</w:t>
      </w:r>
      <w:r w:rsidRPr="00DE29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I</w:t>
      </w:r>
      <w:r w:rsidRPr="00DE29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must</w:t>
      </w:r>
      <w:r w:rsidRPr="00DE29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notify</w:t>
      </w:r>
      <w:r w:rsidRPr="00DE29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the</w:t>
      </w:r>
      <w:r w:rsidRPr="00DE29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school</w:t>
      </w:r>
      <w:r w:rsidRPr="00DE29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immediately</w:t>
      </w:r>
      <w:r w:rsidRPr="00DE29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if</w:t>
      </w:r>
      <w:r w:rsidRPr="00DE29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there</w:t>
      </w:r>
      <w:r w:rsidRPr="00DE29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is</w:t>
      </w:r>
      <w:r w:rsidRPr="00DE29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any</w:t>
      </w:r>
      <w:r w:rsidRPr="00DE29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change</w:t>
      </w:r>
      <w:r w:rsidRPr="00DE29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to</w:t>
      </w:r>
      <w:r w:rsidRPr="00DE29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these</w:t>
      </w:r>
      <w:r w:rsidRPr="00DE29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299F">
        <w:rPr>
          <w:rFonts w:asciiTheme="minorHAnsi" w:hAnsiTheme="minorHAnsi" w:cstheme="minorHAnsi"/>
          <w:sz w:val="24"/>
          <w:szCs w:val="24"/>
        </w:rPr>
        <w:t>details and that, should any information I have given prove to be in</w:t>
      </w:r>
      <w:r>
        <w:rPr>
          <w:rFonts w:asciiTheme="minorHAnsi" w:hAnsiTheme="minorHAnsi" w:cstheme="minorHAnsi"/>
          <w:sz w:val="24"/>
          <w:szCs w:val="24"/>
        </w:rPr>
        <w:t>accurate, the Local Governing Body</w:t>
      </w:r>
      <w:r w:rsidRPr="00DE299F">
        <w:rPr>
          <w:rFonts w:asciiTheme="minorHAnsi" w:hAnsiTheme="minorHAnsi" w:cstheme="minorHAnsi"/>
          <w:sz w:val="24"/>
          <w:szCs w:val="24"/>
        </w:rPr>
        <w:t xml:space="preserve"> may withdraw any offer of a place even if the child has already started school.</w:t>
      </w:r>
    </w:p>
    <w:p w:rsidR="0088056F" w:rsidRPr="00715CC5" w:rsidRDefault="0088056F" w:rsidP="0088056F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88056F" w:rsidRDefault="0088056F" w:rsidP="0088056F">
      <w:pPr>
        <w:pStyle w:val="BodyText"/>
        <w:spacing w:line="511" w:lineRule="auto"/>
        <w:ind w:left="677" w:right="940"/>
        <w:jc w:val="both"/>
        <w:rPr>
          <w:rFonts w:asciiTheme="minorHAnsi" w:hAnsiTheme="minorHAnsi" w:cstheme="minorHAnsi"/>
          <w:spacing w:val="40"/>
        </w:rPr>
      </w:pPr>
      <w:r w:rsidRPr="00715CC5">
        <w:rPr>
          <w:rFonts w:asciiTheme="minorHAnsi" w:hAnsiTheme="minorHAnsi" w:cstheme="minorHAnsi"/>
        </w:rPr>
        <w:t>Signed 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            Date……………………………………………</w:t>
      </w:r>
      <w:r w:rsidRPr="00715CC5">
        <w:rPr>
          <w:rFonts w:asciiTheme="minorHAnsi" w:hAnsiTheme="minorHAnsi" w:cstheme="minorHAnsi"/>
          <w:spacing w:val="40"/>
        </w:rPr>
        <w:t xml:space="preserve"> </w:t>
      </w:r>
    </w:p>
    <w:p w:rsidR="005F2869" w:rsidRDefault="0088056F" w:rsidP="0088056F">
      <w:r>
        <w:rPr>
          <w:rFonts w:asciiTheme="minorHAnsi" w:hAnsiTheme="minorHAnsi" w:cstheme="minorHAnsi"/>
          <w:spacing w:val="40"/>
        </w:rPr>
        <w:t xml:space="preserve">        </w:t>
      </w:r>
      <w:r w:rsidRPr="00715CC5">
        <w:rPr>
          <w:rFonts w:asciiTheme="minorHAnsi" w:hAnsiTheme="minorHAnsi" w:cstheme="minorHAnsi"/>
        </w:rPr>
        <w:t>Print Name ………………………………………………………</w:t>
      </w:r>
    </w:p>
    <w:sectPr w:rsidR="005F2869" w:rsidSect="00880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E14"/>
    <w:multiLevelType w:val="hybridMultilevel"/>
    <w:tmpl w:val="2C02CDFE"/>
    <w:lvl w:ilvl="0" w:tplc="0C4CFF0E">
      <w:start w:val="1"/>
      <w:numFmt w:val="decimal"/>
      <w:lvlText w:val="%1."/>
      <w:lvlJc w:val="left"/>
      <w:pPr>
        <w:ind w:left="1104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0EEFEE">
      <w:numFmt w:val="bullet"/>
      <w:lvlText w:val="•"/>
      <w:lvlJc w:val="left"/>
      <w:pPr>
        <w:ind w:left="2069" w:hanging="428"/>
      </w:pPr>
      <w:rPr>
        <w:rFonts w:hint="default"/>
        <w:lang w:val="en-US" w:eastAsia="en-US" w:bidi="ar-SA"/>
      </w:rPr>
    </w:lvl>
    <w:lvl w:ilvl="2" w:tplc="1F74191A">
      <w:numFmt w:val="bullet"/>
      <w:lvlText w:val="•"/>
      <w:lvlJc w:val="left"/>
      <w:pPr>
        <w:ind w:left="3038" w:hanging="428"/>
      </w:pPr>
      <w:rPr>
        <w:rFonts w:hint="default"/>
        <w:lang w:val="en-US" w:eastAsia="en-US" w:bidi="ar-SA"/>
      </w:rPr>
    </w:lvl>
    <w:lvl w:ilvl="3" w:tplc="71DEE4C2">
      <w:numFmt w:val="bullet"/>
      <w:lvlText w:val="•"/>
      <w:lvlJc w:val="left"/>
      <w:pPr>
        <w:ind w:left="4007" w:hanging="428"/>
      </w:pPr>
      <w:rPr>
        <w:rFonts w:hint="default"/>
        <w:lang w:val="en-US" w:eastAsia="en-US" w:bidi="ar-SA"/>
      </w:rPr>
    </w:lvl>
    <w:lvl w:ilvl="4" w:tplc="9738CC1C">
      <w:numFmt w:val="bullet"/>
      <w:lvlText w:val="•"/>
      <w:lvlJc w:val="left"/>
      <w:pPr>
        <w:ind w:left="4976" w:hanging="428"/>
      </w:pPr>
      <w:rPr>
        <w:rFonts w:hint="default"/>
        <w:lang w:val="en-US" w:eastAsia="en-US" w:bidi="ar-SA"/>
      </w:rPr>
    </w:lvl>
    <w:lvl w:ilvl="5" w:tplc="C6880492">
      <w:numFmt w:val="bullet"/>
      <w:lvlText w:val="•"/>
      <w:lvlJc w:val="left"/>
      <w:pPr>
        <w:ind w:left="5945" w:hanging="428"/>
      </w:pPr>
      <w:rPr>
        <w:rFonts w:hint="default"/>
        <w:lang w:val="en-US" w:eastAsia="en-US" w:bidi="ar-SA"/>
      </w:rPr>
    </w:lvl>
    <w:lvl w:ilvl="6" w:tplc="9B7ED2D2">
      <w:numFmt w:val="bullet"/>
      <w:lvlText w:val="•"/>
      <w:lvlJc w:val="left"/>
      <w:pPr>
        <w:ind w:left="6914" w:hanging="428"/>
      </w:pPr>
      <w:rPr>
        <w:rFonts w:hint="default"/>
        <w:lang w:val="en-US" w:eastAsia="en-US" w:bidi="ar-SA"/>
      </w:rPr>
    </w:lvl>
    <w:lvl w:ilvl="7" w:tplc="490C9F52">
      <w:numFmt w:val="bullet"/>
      <w:lvlText w:val="•"/>
      <w:lvlJc w:val="left"/>
      <w:pPr>
        <w:ind w:left="7883" w:hanging="428"/>
      </w:pPr>
      <w:rPr>
        <w:rFonts w:hint="default"/>
        <w:lang w:val="en-US" w:eastAsia="en-US" w:bidi="ar-SA"/>
      </w:rPr>
    </w:lvl>
    <w:lvl w:ilvl="8" w:tplc="74CAD350">
      <w:numFmt w:val="bullet"/>
      <w:lvlText w:val="•"/>
      <w:lvlJc w:val="left"/>
      <w:pPr>
        <w:ind w:left="8852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F"/>
    <w:rsid w:val="0086559C"/>
    <w:rsid w:val="0088056F"/>
    <w:rsid w:val="00C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1D91"/>
  <w15:chartTrackingRefBased/>
  <w15:docId w15:val="{D09E93AB-0A3D-479B-B6FC-30695C5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05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88056F"/>
    <w:pPr>
      <w:ind w:left="379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805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88056F"/>
  </w:style>
  <w:style w:type="character" w:customStyle="1" w:styleId="BodyTextChar">
    <w:name w:val="Body Text Char"/>
    <w:basedOn w:val="DefaultParagraphFont"/>
    <w:link w:val="BodyText"/>
    <w:uiPriority w:val="1"/>
    <w:rsid w:val="0088056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8056F"/>
    <w:pPr>
      <w:ind w:left="1104" w:hanging="428"/>
    </w:pPr>
  </w:style>
  <w:style w:type="paragraph" w:customStyle="1" w:styleId="TableParagraph">
    <w:name w:val="Table Paragraph"/>
    <w:basedOn w:val="Normal"/>
    <w:uiPriority w:val="1"/>
    <w:qFormat/>
    <w:rsid w:val="0088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gov.uk/schoolad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rmingham.gov.uk/school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sjp2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Brodie</dc:creator>
  <cp:keywords/>
  <dc:description/>
  <cp:lastModifiedBy>Mrs N Brodie</cp:lastModifiedBy>
  <cp:revision>1</cp:revision>
  <dcterms:created xsi:type="dcterms:W3CDTF">2024-02-08T17:26:00Z</dcterms:created>
  <dcterms:modified xsi:type="dcterms:W3CDTF">2024-02-08T17:27:00Z</dcterms:modified>
</cp:coreProperties>
</file>